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Поможем самозанятым выйти на маркетплейсы!</w:t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Как? Рассказываем ниже ⏬</w:t>
      </w:r>
    </w:p>
    <w:p w:rsidR="00000000" w:rsidDel="00000000" w:rsidP="00000000" w:rsidRDefault="00000000" w:rsidRPr="00000000" w14:paraId="00000003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Под руководством опытных специалистов за шесть недель самозанятые научатся работать с крупнейшими торговыми Интернет-площадками ⚡️ Это станет возможным благодаря новой комплексной услуге, подать заявку на получение которой рекомендуем уже сейчас!</w:t>
      </w:r>
    </w:p>
    <w:p w:rsidR="00000000" w:rsidDel="00000000" w:rsidP="00000000" w:rsidRDefault="00000000" w:rsidRPr="00000000" w14:paraId="00000005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Какие задачи поможет решить услуга?</w:t>
      </w:r>
    </w:p>
    <w:p w:rsidR="00000000" w:rsidDel="00000000" w:rsidP="00000000" w:rsidRDefault="00000000" w:rsidRPr="00000000" w14:paraId="00000007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▶️ Выбор подходящего маркетплейса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▶️ Анализ конкурентов на конкретной интернет-площадке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▶️ Настройка работы и создание продающего контента</w:t>
      </w:r>
    </w:p>
    <w:p w:rsidR="00000000" w:rsidDel="00000000" w:rsidP="00000000" w:rsidRDefault="00000000" w:rsidRPr="00000000" w14:paraId="0000000B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Польза в два этапа!🚀</w:t>
      </w:r>
    </w:p>
    <w:p w:rsidR="00000000" w:rsidDel="00000000" w:rsidP="00000000" w:rsidRDefault="00000000" w:rsidRPr="00000000" w14:paraId="0000000D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ndika" w:cs="Andika" w:eastAsia="Andika" w:hAnsi="Andika"/>
          <w:color w:val="262626"/>
          <w:sz w:val="21"/>
          <w:szCs w:val="21"/>
          <w:highlight w:val="white"/>
          <w:rtl w:val="0"/>
        </w:rPr>
        <w:t xml:space="preserve">1️⃣ Разработка базовой стратегии под продукт для каждого участника: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📌выбор перспективных маркетплейсов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рекомендации к подготовке пакета документов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📌анализ текущего ассортимента и совместная доработка продукта</w:t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📌составление центром «Мой бизнес» концепта продвижения на основе конкурентного анализа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📌составление технического задания для подготовки фотоконтента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📌расчет ценообразования</w:t>
      </w:r>
    </w:p>
    <w:p w:rsidR="00000000" w:rsidDel="00000000" w:rsidP="00000000" w:rsidRDefault="00000000" w:rsidRPr="00000000" w14:paraId="00000015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ndika" w:cs="Andika" w:eastAsia="Andika" w:hAnsi="Andika"/>
          <w:color w:val="262626"/>
          <w:sz w:val="21"/>
          <w:szCs w:val="21"/>
          <w:highlight w:val="white"/>
          <w:rtl w:val="0"/>
        </w:rPr>
        <w:t xml:space="preserve">2️⃣ Размещение на выбранном маркетплейсе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✔️регистрация аккаунта на маркетплейсе</w:t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✔️оформление базовых блоков магазина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✔️создание фотографий и видео</w:t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✔️создание товарного контента</w:t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✔️сопровождение первой поставки на маркетплейс</w:t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✔️обучение работе на маркетплейсе (по видеоурокам)</w:t>
      </w:r>
    </w:p>
    <w:p w:rsidR="00000000" w:rsidDel="00000000" w:rsidP="00000000" w:rsidRDefault="00000000" w:rsidRPr="00000000" w14:paraId="0000001D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💡 Бонус: доступ к видеоурокам о работе на маркетплейсах, которые можно смотреть в удобное время.</w:t>
      </w:r>
    </w:p>
    <w:p w:rsidR="00000000" w:rsidDel="00000000" w:rsidP="00000000" w:rsidRDefault="00000000" w:rsidRPr="00000000" w14:paraId="0000001F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Кто может получить услугу?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самозанятые граждане, зарегистрированные на территории Самарской области.</w:t>
      </w:r>
    </w:p>
    <w:p w:rsidR="00000000" w:rsidDel="00000000" w:rsidP="00000000" w:rsidRDefault="00000000" w:rsidRPr="00000000" w14:paraId="00000022">
      <w:pPr>
        <w:rPr>
          <w:color w:val="202b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202b5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62626"/>
          <w:sz w:val="21"/>
          <w:szCs w:val="21"/>
          <w:highlight w:val="white"/>
          <w:rtl w:val="0"/>
        </w:rPr>
        <w:t xml:space="preserve">Количество мест ограничено! Все мероприятия в рамках услуги пройдут в онлайн-формате. Сбор заявок до 12 октября по ссылке: https://docs.google.com/forms/d/1MMVLZJHdtoNdoktLKYr2bAcsRPyJ1xtpQ9yAg_7eecg/viewform?edit_requested=true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Andika">
    <w:embedRegular w:fontKey="{00000000-0000-0000-0000-000000000000}" r:id="rId1" w:subsetted="0"/>
  </w:font>
  <w:font w:name="Roboto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Roboto-regular.ttf"/><Relationship Id="rId3" Type="http://schemas.openxmlformats.org/officeDocument/2006/relationships/font" Target="fonts/Roboto-bold.ttf"/><Relationship Id="rId4" Type="http://schemas.openxmlformats.org/officeDocument/2006/relationships/font" Target="fonts/Roboto-italic.ttf"/><Relationship Id="rId5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