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251" w:rsidRDefault="00BD0346" w:rsidP="00BD0346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             </w:t>
      </w:r>
      <w:r w:rsidR="00AE697A">
        <w:rPr>
          <w:rFonts w:ascii="Times New Roman" w:hAnsi="Times New Roman"/>
          <w:noProof/>
        </w:rPr>
        <w:drawing>
          <wp:inline distT="0" distB="0" distL="0" distR="0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:rsidR="00152D59" w:rsidRPr="00912FA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1576D7">
        <w:rPr>
          <w:rFonts w:ascii="Times New Roman" w:hAnsi="Times New Roman"/>
          <w:b/>
          <w:bCs/>
          <w:caps/>
          <w:sz w:val="28"/>
          <w:szCs w:val="28"/>
        </w:rPr>
        <w:t>БАХИЛОВО</w:t>
      </w: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912FA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="004D1FC4" w:rsidRPr="00912FA9">
        <w:rPr>
          <w:rFonts w:ascii="Times New Roman" w:hAnsi="Times New Roman"/>
          <w:b/>
          <w:bCs/>
          <w:caps/>
          <w:sz w:val="28"/>
          <w:szCs w:val="28"/>
        </w:rPr>
        <w:t>СТАВРОПОЛЬСКИЙ</w:t>
      </w:r>
    </w:p>
    <w:p w:rsidR="00152D59" w:rsidRDefault="00912FA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1576D7" w:rsidRPr="00912FA9" w:rsidRDefault="001576D7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1576D7" w:rsidRPr="00940BF3" w:rsidRDefault="001576D7" w:rsidP="001576D7">
      <w:pPr>
        <w:spacing w:line="360" w:lineRule="auto"/>
        <w:ind w:left="567" w:right="-999" w:hanging="567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</w:t>
      </w:r>
      <w:r w:rsidR="0070037E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152D59">
        <w:rPr>
          <w:rFonts w:ascii="Times New Roman" w:hAnsi="Times New Roman"/>
          <w:b/>
          <w:sz w:val="28"/>
          <w:szCs w:val="28"/>
        </w:rPr>
        <w:t>РЕШЕНИЕ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52D59" w:rsidRDefault="00152D59" w:rsidP="00BD034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325EA" w:rsidRPr="00940BF3" w:rsidRDefault="00152D59" w:rsidP="00BD034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о</w:t>
      </w:r>
      <w:r w:rsidR="00912FA9" w:rsidRPr="00940BF3">
        <w:rPr>
          <w:rFonts w:ascii="Times New Roman" w:hAnsi="Times New Roman"/>
          <w:b/>
          <w:sz w:val="28"/>
          <w:szCs w:val="28"/>
        </w:rPr>
        <w:t>т</w:t>
      </w:r>
      <w:r w:rsidR="003D6D32">
        <w:rPr>
          <w:rFonts w:ascii="Times New Roman" w:hAnsi="Times New Roman"/>
          <w:b/>
          <w:sz w:val="28"/>
          <w:szCs w:val="28"/>
        </w:rPr>
        <w:t xml:space="preserve"> </w:t>
      </w:r>
      <w:r w:rsidR="0070037E">
        <w:rPr>
          <w:rFonts w:ascii="Times New Roman" w:hAnsi="Times New Roman"/>
          <w:b/>
          <w:sz w:val="28"/>
          <w:szCs w:val="28"/>
          <w:u w:val="single"/>
        </w:rPr>
        <w:t>26.07.2018 г.</w:t>
      </w:r>
      <w:r w:rsidR="00ED2D76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70037E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bookmarkStart w:id="0" w:name="_GoBack"/>
      <w:bookmarkEnd w:id="0"/>
      <w:r w:rsidR="00ED2D76"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="00912FA9" w:rsidRPr="00940BF3">
        <w:rPr>
          <w:rFonts w:ascii="Times New Roman" w:hAnsi="Times New Roman"/>
          <w:b/>
          <w:sz w:val="28"/>
          <w:szCs w:val="28"/>
        </w:rPr>
        <w:t xml:space="preserve"> № </w:t>
      </w:r>
      <w:r w:rsidR="0070037E">
        <w:rPr>
          <w:rFonts w:ascii="Times New Roman" w:hAnsi="Times New Roman"/>
          <w:b/>
          <w:sz w:val="28"/>
          <w:szCs w:val="28"/>
          <w:u w:val="single"/>
        </w:rPr>
        <w:t>128</w:t>
      </w:r>
    </w:p>
    <w:p w:rsidR="00754222" w:rsidRPr="00940BF3" w:rsidRDefault="00E47251" w:rsidP="00BD034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О</w:t>
      </w:r>
      <w:r w:rsidR="00152D59" w:rsidRPr="00940BF3">
        <w:rPr>
          <w:rFonts w:ascii="Times New Roman" w:hAnsi="Times New Roman"/>
          <w:b/>
          <w:sz w:val="28"/>
          <w:szCs w:val="28"/>
        </w:rPr>
        <w:t xml:space="preserve"> </w:t>
      </w:r>
      <w:r w:rsidRPr="00940BF3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="008537B7" w:rsidRPr="00940BF3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="00152D59" w:rsidRPr="00940BF3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 w:rsidR="001576D7">
        <w:rPr>
          <w:rFonts w:ascii="Times New Roman" w:hAnsi="Times New Roman"/>
          <w:b/>
          <w:sz w:val="28"/>
          <w:szCs w:val="28"/>
        </w:rPr>
        <w:t>Бахилово</w:t>
      </w:r>
      <w:proofErr w:type="spellEnd"/>
      <w:r w:rsidR="001576D7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940BF3">
        <w:rPr>
          <w:rFonts w:ascii="Times New Roman" w:hAnsi="Times New Roman"/>
          <w:b/>
          <w:sz w:val="28"/>
          <w:szCs w:val="28"/>
        </w:rPr>
        <w:t>муниципального района</w:t>
      </w:r>
    </w:p>
    <w:p w:rsidR="00AC3363" w:rsidRPr="00940BF3" w:rsidRDefault="004D1FC4" w:rsidP="00BD034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Ставропольский</w:t>
      </w:r>
      <w:r w:rsidR="000D7B15" w:rsidRPr="00940BF3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940BF3">
        <w:rPr>
          <w:rFonts w:ascii="Times New Roman" w:hAnsi="Times New Roman"/>
          <w:b/>
          <w:sz w:val="28"/>
          <w:szCs w:val="28"/>
        </w:rPr>
        <w:t>Самарской области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, утвержденные решением Собрания представителей сельского поселения </w:t>
      </w:r>
      <w:proofErr w:type="spellStart"/>
      <w:r w:rsidR="001576D7">
        <w:rPr>
          <w:rFonts w:ascii="Times New Roman" w:hAnsi="Times New Roman"/>
          <w:b/>
          <w:sz w:val="28"/>
          <w:szCs w:val="28"/>
        </w:rPr>
        <w:t>Бахилово</w:t>
      </w:r>
      <w:proofErr w:type="spellEnd"/>
      <w:r w:rsidR="001576D7">
        <w:rPr>
          <w:rFonts w:ascii="Times New Roman" w:hAnsi="Times New Roman"/>
          <w:b/>
          <w:sz w:val="28"/>
          <w:szCs w:val="28"/>
        </w:rPr>
        <w:t xml:space="preserve"> 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муниципального района Ставропольский Самарской области </w:t>
      </w:r>
      <w:r w:rsidR="00AC3363" w:rsidRPr="001576D7">
        <w:rPr>
          <w:rFonts w:ascii="Times New Roman" w:hAnsi="Times New Roman"/>
          <w:b/>
          <w:sz w:val="28"/>
          <w:szCs w:val="28"/>
          <w:lang w:eastAsia="ar-SA"/>
        </w:rPr>
        <w:t xml:space="preserve">от </w:t>
      </w:r>
      <w:r w:rsidR="00AC3363" w:rsidRPr="001576D7">
        <w:rPr>
          <w:rFonts w:ascii="Times New Roman" w:hAnsi="Times New Roman"/>
          <w:b/>
          <w:bCs/>
          <w:sz w:val="28"/>
          <w:szCs w:val="28"/>
        </w:rPr>
        <w:t xml:space="preserve">30.12.2013 № </w:t>
      </w:r>
      <w:r w:rsidR="001576D7" w:rsidRPr="001576D7">
        <w:rPr>
          <w:rFonts w:ascii="Times New Roman" w:hAnsi="Times New Roman"/>
          <w:b/>
          <w:bCs/>
          <w:sz w:val="28"/>
          <w:szCs w:val="28"/>
        </w:rPr>
        <w:t>105</w:t>
      </w:r>
    </w:p>
    <w:p w:rsidR="00152D59" w:rsidRPr="00940BF3" w:rsidRDefault="00152D59" w:rsidP="00912FA9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</w:p>
    <w:p w:rsidR="004D1FC4" w:rsidRPr="00940BF3" w:rsidRDefault="004D1FC4" w:rsidP="007E036B">
      <w:pPr>
        <w:ind w:left="567" w:right="-999" w:hanging="567"/>
        <w:jc w:val="center"/>
        <w:rPr>
          <w:rFonts w:ascii="Times New Roman" w:hAnsi="Times New Roman"/>
          <w:sz w:val="28"/>
          <w:szCs w:val="28"/>
        </w:rPr>
      </w:pPr>
    </w:p>
    <w:p w:rsidR="00152D59" w:rsidRDefault="00152D59" w:rsidP="007E036B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В с</w:t>
      </w:r>
      <w:r w:rsidR="005900A0" w:rsidRPr="00940BF3">
        <w:rPr>
          <w:rFonts w:ascii="Times New Roman" w:hAnsi="Times New Roman"/>
          <w:sz w:val="28"/>
          <w:szCs w:val="28"/>
        </w:rPr>
        <w:t>оответствии со статьей</w:t>
      </w:r>
      <w:r w:rsidR="00E47251" w:rsidRPr="00940BF3">
        <w:rPr>
          <w:rFonts w:ascii="Times New Roman" w:hAnsi="Times New Roman"/>
          <w:sz w:val="28"/>
          <w:szCs w:val="28"/>
        </w:rPr>
        <w:t xml:space="preserve"> </w:t>
      </w:r>
      <w:r w:rsidR="007E036B" w:rsidRPr="00940BF3">
        <w:rPr>
          <w:rFonts w:ascii="Times New Roman" w:hAnsi="Times New Roman"/>
          <w:sz w:val="28"/>
          <w:szCs w:val="28"/>
        </w:rPr>
        <w:t>33</w:t>
      </w:r>
      <w:r w:rsidR="00842033" w:rsidRPr="00940BF3">
        <w:rPr>
          <w:rFonts w:ascii="Times New Roman" w:hAnsi="Times New Roman"/>
          <w:sz w:val="28"/>
          <w:szCs w:val="28"/>
        </w:rPr>
        <w:t xml:space="preserve"> Градостроительного кодекса Российской</w:t>
      </w:r>
      <w:r w:rsidR="00842033">
        <w:rPr>
          <w:rFonts w:ascii="Times New Roman" w:hAnsi="Times New Roman"/>
          <w:sz w:val="28"/>
          <w:szCs w:val="28"/>
        </w:rPr>
        <w:t xml:space="preserve"> Федерации, пунктом 20 части 1 статьи 14</w:t>
      </w:r>
      <w:r w:rsidR="005201E8">
        <w:rPr>
          <w:rFonts w:ascii="Times New Roman" w:hAnsi="Times New Roman"/>
          <w:sz w:val="28"/>
          <w:szCs w:val="28"/>
        </w:rPr>
        <w:t xml:space="preserve"> Федерального закона от 6 октября 2003 года № 131-ФЗ «Об общих принципах организации местного самоуправления в Российской Федерации»</w:t>
      </w:r>
      <w:r w:rsidR="003D6D32">
        <w:rPr>
          <w:rFonts w:ascii="Times New Roman" w:hAnsi="Times New Roman"/>
          <w:sz w:val="28"/>
          <w:szCs w:val="28"/>
        </w:rPr>
        <w:t xml:space="preserve">, </w:t>
      </w:r>
      <w:r w:rsidR="003D6D32" w:rsidRPr="003D6D32">
        <w:rPr>
          <w:rFonts w:ascii="Times New Roman" w:hAnsi="Times New Roman"/>
          <w:sz w:val="28"/>
          <w:szCs w:val="28"/>
        </w:rPr>
        <w:t>протест Самарской межрайонной природоохранной прокуратуры</w:t>
      </w:r>
      <w:r w:rsidR="003D6D32">
        <w:rPr>
          <w:rFonts w:ascii="Times New Roman" w:hAnsi="Times New Roman"/>
          <w:sz w:val="28"/>
          <w:szCs w:val="28"/>
        </w:rPr>
        <w:t xml:space="preserve"> от </w:t>
      </w:r>
      <w:r w:rsidR="003D6D32" w:rsidRPr="001576D7">
        <w:rPr>
          <w:rFonts w:ascii="Times New Roman" w:hAnsi="Times New Roman"/>
          <w:sz w:val="28"/>
          <w:szCs w:val="28"/>
        </w:rPr>
        <w:t>26.01.2018 № 15-2018</w:t>
      </w:r>
      <w:r w:rsidR="006238F7" w:rsidRPr="000D7B15">
        <w:rPr>
          <w:rFonts w:ascii="Times New Roman" w:hAnsi="Times New Roman"/>
          <w:sz w:val="28"/>
          <w:szCs w:val="28"/>
        </w:rPr>
        <w:t>,</w:t>
      </w:r>
      <w:r w:rsidR="005201E8">
        <w:rPr>
          <w:rFonts w:ascii="Times New Roman" w:hAnsi="Times New Roman"/>
          <w:sz w:val="28"/>
          <w:szCs w:val="28"/>
        </w:rPr>
        <w:t xml:space="preserve"> </w:t>
      </w:r>
      <w:r w:rsidR="004554A9">
        <w:rPr>
          <w:rFonts w:ascii="Times New Roman" w:hAnsi="Times New Roman"/>
          <w:sz w:val="28"/>
          <w:szCs w:val="28"/>
        </w:rPr>
        <w:t xml:space="preserve">с учетом заключения о результатах публичных слушаний от </w:t>
      </w:r>
      <w:r w:rsidR="00F66876">
        <w:rPr>
          <w:rFonts w:ascii="Times New Roman" w:hAnsi="Times New Roman"/>
          <w:sz w:val="28"/>
          <w:szCs w:val="28"/>
        </w:rPr>
        <w:t xml:space="preserve">17.07.2018 </w:t>
      </w:r>
      <w:r w:rsidR="00AC3363">
        <w:rPr>
          <w:rFonts w:ascii="Times New Roman" w:hAnsi="Times New Roman"/>
          <w:sz w:val="28"/>
          <w:szCs w:val="28"/>
        </w:rPr>
        <w:t>года</w:t>
      </w:r>
      <w:r w:rsidR="004554A9">
        <w:rPr>
          <w:rFonts w:ascii="Times New Roman" w:hAnsi="Times New Roman"/>
          <w:sz w:val="28"/>
          <w:szCs w:val="28"/>
        </w:rPr>
        <w:t>,</w:t>
      </w:r>
      <w:r w:rsidR="00215EB6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proofErr w:type="spellStart"/>
      <w:r w:rsidR="001576D7">
        <w:rPr>
          <w:rFonts w:ascii="Times New Roman" w:hAnsi="Times New Roman"/>
          <w:sz w:val="28"/>
          <w:szCs w:val="28"/>
        </w:rPr>
        <w:t>Бахилово</w:t>
      </w:r>
      <w:proofErr w:type="spellEnd"/>
      <w:r w:rsidR="001576D7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4D1FC4">
        <w:rPr>
          <w:rFonts w:ascii="Times New Roman" w:hAnsi="Times New Roman"/>
          <w:sz w:val="28"/>
          <w:szCs w:val="28"/>
        </w:rPr>
        <w:t>Ставропольский</w:t>
      </w:r>
      <w:r w:rsidR="000D7B15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>Самарской области реш</w:t>
      </w:r>
      <w:r w:rsidR="005900A0">
        <w:rPr>
          <w:rFonts w:ascii="Times New Roman" w:hAnsi="Times New Roman"/>
          <w:sz w:val="28"/>
          <w:szCs w:val="28"/>
        </w:rPr>
        <w:t>ило:</w:t>
      </w:r>
    </w:p>
    <w:p w:rsidR="005303D7" w:rsidRDefault="002828EB" w:rsidP="005303D7">
      <w:pPr>
        <w:numPr>
          <w:ilvl w:val="0"/>
          <w:numId w:val="2"/>
        </w:num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bookmarkStart w:id="1" w:name="_Hlk484164216"/>
      <w:r>
        <w:rPr>
          <w:rFonts w:ascii="Times New Roman" w:hAnsi="Times New Roman"/>
          <w:sz w:val="28"/>
          <w:szCs w:val="28"/>
        </w:rPr>
        <w:t xml:space="preserve">Внести в общее положение </w:t>
      </w:r>
      <w:r w:rsidR="005303D7">
        <w:rPr>
          <w:rFonts w:ascii="Times New Roman" w:hAnsi="Times New Roman"/>
          <w:sz w:val="28"/>
          <w:szCs w:val="28"/>
        </w:rPr>
        <w:t xml:space="preserve">Правил землепользования и застройки сельского поселения </w:t>
      </w:r>
      <w:proofErr w:type="spellStart"/>
      <w:r w:rsidR="001576D7">
        <w:rPr>
          <w:rFonts w:ascii="Times New Roman" w:hAnsi="Times New Roman"/>
          <w:sz w:val="28"/>
          <w:szCs w:val="28"/>
        </w:rPr>
        <w:t>Бахилово</w:t>
      </w:r>
      <w:proofErr w:type="spellEnd"/>
      <w:r w:rsidR="001576D7">
        <w:rPr>
          <w:rFonts w:ascii="Times New Roman" w:hAnsi="Times New Roman"/>
          <w:sz w:val="28"/>
          <w:szCs w:val="28"/>
        </w:rPr>
        <w:t xml:space="preserve"> </w:t>
      </w:r>
      <w:r w:rsidR="005303D7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="007F02A4" w:rsidRPr="007F02A4">
        <w:rPr>
          <w:rFonts w:ascii="Times New Roman" w:hAnsi="Times New Roman"/>
          <w:sz w:val="28"/>
          <w:szCs w:val="28"/>
        </w:rPr>
        <w:t xml:space="preserve"> </w:t>
      </w:r>
      <w:r w:rsidR="007F02A4">
        <w:rPr>
          <w:rFonts w:ascii="Times New Roman" w:hAnsi="Times New Roman"/>
          <w:sz w:val="28"/>
          <w:szCs w:val="28"/>
        </w:rPr>
        <w:t>следующие изменения</w:t>
      </w:r>
      <w:r w:rsidR="005303D7">
        <w:rPr>
          <w:rFonts w:ascii="Times New Roman" w:hAnsi="Times New Roman"/>
          <w:sz w:val="28"/>
          <w:szCs w:val="28"/>
        </w:rPr>
        <w:t>:</w:t>
      </w:r>
    </w:p>
    <w:bookmarkEnd w:id="1"/>
    <w:p w:rsidR="00415C50" w:rsidRDefault="003D6D32" w:rsidP="005303D7">
      <w:pPr>
        <w:numPr>
          <w:ilvl w:val="1"/>
          <w:numId w:val="2"/>
        </w:numPr>
        <w:spacing w:line="360" w:lineRule="auto"/>
        <w:ind w:right="-999"/>
        <w:jc w:val="both"/>
        <w:rPr>
          <w:rFonts w:ascii="Times New Roman" w:hAnsi="Times New Roman"/>
          <w:sz w:val="28"/>
          <w:szCs w:val="28"/>
        </w:rPr>
      </w:pPr>
      <w:r w:rsidRPr="003D6D32">
        <w:rPr>
          <w:rFonts w:ascii="Times New Roman" w:hAnsi="Times New Roman"/>
          <w:sz w:val="28"/>
          <w:szCs w:val="28"/>
        </w:rPr>
        <w:t>Пункты 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D6D32">
        <w:rPr>
          <w:rFonts w:ascii="Times New Roman" w:hAnsi="Times New Roman"/>
          <w:sz w:val="28"/>
          <w:szCs w:val="28"/>
        </w:rPr>
        <w:t>2 части 4 статьи 2 исключить</w:t>
      </w:r>
      <w:r>
        <w:rPr>
          <w:rFonts w:ascii="Times New Roman" w:hAnsi="Times New Roman"/>
          <w:sz w:val="28"/>
          <w:szCs w:val="28"/>
        </w:rPr>
        <w:t>;</w:t>
      </w:r>
      <w:r w:rsidR="005303D7">
        <w:rPr>
          <w:rFonts w:ascii="Times New Roman" w:hAnsi="Times New Roman"/>
          <w:sz w:val="28"/>
          <w:szCs w:val="28"/>
        </w:rPr>
        <w:t xml:space="preserve"> </w:t>
      </w:r>
    </w:p>
    <w:p w:rsidR="00415C50" w:rsidRPr="003D6D32" w:rsidRDefault="003D6D32" w:rsidP="003D6D32">
      <w:pPr>
        <w:pStyle w:val="af3"/>
        <w:numPr>
          <w:ilvl w:val="1"/>
          <w:numId w:val="2"/>
        </w:numPr>
        <w:spacing w:line="360" w:lineRule="auto"/>
        <w:ind w:right="-999"/>
        <w:jc w:val="both"/>
        <w:rPr>
          <w:sz w:val="28"/>
          <w:szCs w:val="28"/>
        </w:rPr>
      </w:pPr>
      <w:r w:rsidRPr="003D6D32">
        <w:rPr>
          <w:sz w:val="28"/>
          <w:szCs w:val="28"/>
        </w:rPr>
        <w:t>Часть 1 статьи 5 дополнить пунктом 4 следующего содержания:</w:t>
      </w:r>
      <w:r w:rsidR="009D04FF" w:rsidRPr="003D6D32">
        <w:rPr>
          <w:sz w:val="28"/>
          <w:szCs w:val="28"/>
        </w:rPr>
        <w:t xml:space="preserve"> </w:t>
      </w:r>
    </w:p>
    <w:p w:rsidR="003D6D32" w:rsidRPr="003D6D32" w:rsidRDefault="003D6D32" w:rsidP="000655B1">
      <w:pPr>
        <w:spacing w:line="360" w:lineRule="auto"/>
        <w:ind w:left="426" w:right="-999" w:firstLine="708"/>
        <w:jc w:val="both"/>
        <w:rPr>
          <w:sz w:val="28"/>
          <w:szCs w:val="28"/>
        </w:rPr>
      </w:pPr>
      <w:r w:rsidRPr="003D6D32">
        <w:rPr>
          <w:sz w:val="28"/>
          <w:szCs w:val="28"/>
        </w:rPr>
        <w:t>«</w:t>
      </w:r>
      <w:r w:rsidRPr="003D6D32">
        <w:rPr>
          <w:rFonts w:ascii="Times New Roman" w:hAnsi="Times New Roman"/>
          <w:sz w:val="28"/>
          <w:szCs w:val="28"/>
        </w:rPr>
        <w:t xml:space="preserve">4)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</w:t>
      </w:r>
      <w:r w:rsidRPr="003D6D32">
        <w:rPr>
          <w:rFonts w:ascii="Times New Roman" w:hAnsi="Times New Roman"/>
          <w:sz w:val="28"/>
          <w:szCs w:val="28"/>
        </w:rPr>
        <w:lastRenderedPageBreak/>
        <w:t>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</w:t>
      </w:r>
      <w:r w:rsidRPr="003D6D32">
        <w:rPr>
          <w:sz w:val="28"/>
          <w:szCs w:val="28"/>
        </w:rPr>
        <w:t>»</w:t>
      </w:r>
    </w:p>
    <w:p w:rsidR="00132E20" w:rsidRDefault="003D6D32" w:rsidP="00132E20">
      <w:pPr>
        <w:spacing w:line="360" w:lineRule="auto"/>
        <w:ind w:left="1134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0655B1">
        <w:rPr>
          <w:rFonts w:ascii="Times New Roman" w:hAnsi="Times New Roman"/>
          <w:sz w:val="28"/>
          <w:szCs w:val="28"/>
        </w:rPr>
        <w:t xml:space="preserve"> Часть 2 статьи 12 изложить в следующей редакции:</w:t>
      </w:r>
    </w:p>
    <w:p w:rsidR="000655B1" w:rsidRDefault="000655B1" w:rsidP="000655B1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0655B1">
        <w:rPr>
          <w:rFonts w:ascii="Times New Roman" w:hAnsi="Times New Roman"/>
          <w:sz w:val="28"/>
          <w:szCs w:val="28"/>
        </w:rPr>
        <w:t>Существующие, планируемые (изменяемые, вновь образуемые) границы территорий общего пользования поселения и (или) границы территорий, занятых линейными объектами и (или) предназначенных для размещения линейных объектов, обозначаются красными линиями»</w:t>
      </w:r>
    </w:p>
    <w:p w:rsidR="000655B1" w:rsidRDefault="000655B1" w:rsidP="000655B1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 Статью 13 изложить в следующей редакции:</w:t>
      </w:r>
    </w:p>
    <w:p w:rsidR="000655B1" w:rsidRPr="000655B1" w:rsidRDefault="000655B1" w:rsidP="000655B1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655B1">
        <w:rPr>
          <w:rFonts w:ascii="Times New Roman" w:hAnsi="Times New Roman"/>
          <w:sz w:val="28"/>
          <w:szCs w:val="28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могут проводиться публичные слушания.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Публичные слушания проводятся по инициативе населения, представительного органа сельского поселения или главы сельского поселения.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Порядок проведения публичных слушаний на территории сельского поселения регулируется в соответствии с Решением Собрания представителей </w:t>
      </w:r>
      <w:r w:rsidR="00C65D07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0F03A1">
        <w:rPr>
          <w:rFonts w:ascii="Times New Roman" w:hAnsi="Times New Roman"/>
          <w:sz w:val="28"/>
          <w:szCs w:val="28"/>
        </w:rPr>
        <w:t>Бахилово</w:t>
      </w:r>
      <w:proofErr w:type="spellEnd"/>
      <w:r w:rsidR="000F03A1">
        <w:rPr>
          <w:rFonts w:ascii="Times New Roman" w:hAnsi="Times New Roman"/>
          <w:sz w:val="28"/>
          <w:szCs w:val="28"/>
        </w:rPr>
        <w:t xml:space="preserve"> </w:t>
      </w:r>
      <w:r w:rsidR="00C65D07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 </w:t>
      </w:r>
      <w:r w:rsidRPr="000655B1">
        <w:rPr>
          <w:rFonts w:ascii="Times New Roman" w:hAnsi="Times New Roman"/>
          <w:sz w:val="28"/>
          <w:szCs w:val="28"/>
        </w:rPr>
        <w:t>№</w:t>
      </w:r>
      <w:r w:rsidR="000F03A1">
        <w:rPr>
          <w:rFonts w:ascii="Times New Roman" w:hAnsi="Times New Roman"/>
          <w:sz w:val="28"/>
          <w:szCs w:val="28"/>
        </w:rPr>
        <w:t>19</w:t>
      </w:r>
      <w:r w:rsidRPr="000655B1">
        <w:rPr>
          <w:rFonts w:ascii="Times New Roman" w:hAnsi="Times New Roman"/>
          <w:sz w:val="28"/>
          <w:szCs w:val="28"/>
        </w:rPr>
        <w:t xml:space="preserve"> от </w:t>
      </w:r>
      <w:r w:rsidRPr="000F03A1">
        <w:rPr>
          <w:rFonts w:ascii="Times New Roman" w:hAnsi="Times New Roman"/>
          <w:sz w:val="28"/>
          <w:szCs w:val="28"/>
        </w:rPr>
        <w:t>05.03.2010</w:t>
      </w:r>
      <w:r w:rsidRPr="000655B1">
        <w:rPr>
          <w:rFonts w:ascii="Times New Roman" w:hAnsi="Times New Roman"/>
          <w:sz w:val="28"/>
          <w:szCs w:val="28"/>
        </w:rPr>
        <w:t xml:space="preserve"> г. «О порядке организации и проведения публичных слушаний в сельском поселении </w:t>
      </w:r>
      <w:proofErr w:type="spellStart"/>
      <w:r w:rsidR="000F03A1">
        <w:rPr>
          <w:rFonts w:ascii="Times New Roman" w:hAnsi="Times New Roman"/>
          <w:sz w:val="28"/>
          <w:szCs w:val="28"/>
        </w:rPr>
        <w:t>Бахилово</w:t>
      </w:r>
      <w:proofErr w:type="spellEnd"/>
      <w:r w:rsidR="000F03A1">
        <w:rPr>
          <w:rFonts w:ascii="Times New Roman" w:hAnsi="Times New Roman"/>
          <w:sz w:val="28"/>
          <w:szCs w:val="28"/>
        </w:rPr>
        <w:t xml:space="preserve"> </w:t>
      </w:r>
      <w:r w:rsidRPr="000655B1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0655B1" w:rsidRPr="000655B1" w:rsidRDefault="000655B1" w:rsidP="00C65D07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bookmarkStart w:id="2" w:name="Par3"/>
      <w:bookmarkEnd w:id="2"/>
      <w:r w:rsidRPr="000655B1">
        <w:rPr>
          <w:rFonts w:ascii="Times New Roman" w:hAnsi="Times New Roman"/>
          <w:sz w:val="28"/>
          <w:szCs w:val="28"/>
        </w:rPr>
        <w:t>На публичные слушания должны выноситься вопросы:</w:t>
      </w:r>
    </w:p>
    <w:p w:rsidR="000655B1" w:rsidRPr="00C65D07" w:rsidRDefault="000655B1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</w:t>
      </w:r>
      <w:r w:rsidRPr="000655B1">
        <w:rPr>
          <w:rFonts w:ascii="Times New Roman" w:hAnsi="Times New Roman"/>
          <w:sz w:val="28"/>
          <w:szCs w:val="28"/>
        </w:rPr>
        <w:lastRenderedPageBreak/>
        <w:t>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</w:t>
      </w:r>
      <w:r w:rsidR="00C65D07">
        <w:rPr>
          <w:rFonts w:ascii="Times New Roman" w:hAnsi="Times New Roman"/>
          <w:sz w:val="28"/>
          <w:szCs w:val="28"/>
        </w:rPr>
        <w:t xml:space="preserve"> </w:t>
      </w:r>
      <w:r w:rsidRPr="00C65D07">
        <w:rPr>
          <w:rFonts w:ascii="Times New Roman" w:hAnsi="Times New Roman"/>
          <w:sz w:val="28"/>
          <w:szCs w:val="28"/>
        </w:rPr>
        <w:t xml:space="preserve">в пунктом 11 Порядка, утвержденного Решением Собрания представителей </w:t>
      </w:r>
      <w:r w:rsidR="00C65D07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0F03A1">
        <w:rPr>
          <w:rFonts w:ascii="Times New Roman" w:hAnsi="Times New Roman"/>
          <w:sz w:val="28"/>
          <w:szCs w:val="28"/>
        </w:rPr>
        <w:t>Бахилово</w:t>
      </w:r>
      <w:proofErr w:type="spellEnd"/>
      <w:r w:rsidR="000F03A1">
        <w:rPr>
          <w:rFonts w:ascii="Times New Roman" w:hAnsi="Times New Roman"/>
          <w:sz w:val="28"/>
          <w:szCs w:val="28"/>
        </w:rPr>
        <w:t xml:space="preserve"> </w:t>
      </w:r>
      <w:r w:rsidR="00C65D07">
        <w:rPr>
          <w:rFonts w:ascii="Times New Roman" w:hAnsi="Times New Roman"/>
          <w:sz w:val="28"/>
          <w:szCs w:val="28"/>
        </w:rPr>
        <w:t xml:space="preserve">муниципального района Ставропольский </w:t>
      </w:r>
      <w:r w:rsidR="0057043E">
        <w:rPr>
          <w:rFonts w:ascii="Times New Roman" w:hAnsi="Times New Roman"/>
          <w:sz w:val="28"/>
          <w:szCs w:val="28"/>
        </w:rPr>
        <w:t>Самарской области</w:t>
      </w:r>
      <w:r w:rsidRPr="00C65D07">
        <w:rPr>
          <w:rFonts w:ascii="Times New Roman" w:hAnsi="Times New Roman"/>
          <w:sz w:val="28"/>
          <w:szCs w:val="28"/>
        </w:rPr>
        <w:t xml:space="preserve"> №</w:t>
      </w:r>
      <w:r w:rsidR="000F03A1">
        <w:rPr>
          <w:rFonts w:ascii="Times New Roman" w:hAnsi="Times New Roman"/>
          <w:sz w:val="28"/>
          <w:szCs w:val="28"/>
        </w:rPr>
        <w:t xml:space="preserve">19 </w:t>
      </w:r>
      <w:r w:rsidRPr="00C65D07">
        <w:rPr>
          <w:rFonts w:ascii="Times New Roman" w:hAnsi="Times New Roman"/>
          <w:sz w:val="28"/>
          <w:szCs w:val="28"/>
        </w:rPr>
        <w:t xml:space="preserve"> </w:t>
      </w:r>
      <w:r w:rsidRPr="000F03A1">
        <w:rPr>
          <w:rFonts w:ascii="Times New Roman" w:hAnsi="Times New Roman"/>
          <w:sz w:val="28"/>
          <w:szCs w:val="28"/>
        </w:rPr>
        <w:t>от 05.03.2010</w:t>
      </w:r>
      <w:r w:rsidR="000F03A1">
        <w:rPr>
          <w:rFonts w:ascii="Times New Roman" w:hAnsi="Times New Roman"/>
          <w:sz w:val="28"/>
          <w:szCs w:val="28"/>
        </w:rPr>
        <w:t xml:space="preserve"> </w:t>
      </w:r>
      <w:r w:rsidRPr="000F03A1">
        <w:rPr>
          <w:rFonts w:ascii="Times New Roman" w:hAnsi="Times New Roman"/>
          <w:sz w:val="28"/>
          <w:szCs w:val="28"/>
        </w:rPr>
        <w:t>г</w:t>
      </w:r>
      <w:r w:rsidRPr="00C65D07">
        <w:rPr>
          <w:rFonts w:ascii="Times New Roman" w:hAnsi="Times New Roman"/>
          <w:sz w:val="28"/>
          <w:szCs w:val="28"/>
        </w:rPr>
        <w:t xml:space="preserve">. «О порядке организации и проведения публичных слушаний в сельском поселении </w:t>
      </w:r>
      <w:proofErr w:type="spellStart"/>
      <w:r w:rsidR="000F03A1">
        <w:rPr>
          <w:rFonts w:ascii="Times New Roman" w:hAnsi="Times New Roman"/>
          <w:sz w:val="28"/>
          <w:szCs w:val="28"/>
        </w:rPr>
        <w:t>Бахилово</w:t>
      </w:r>
      <w:proofErr w:type="spellEnd"/>
      <w:r w:rsidR="000F03A1">
        <w:rPr>
          <w:rFonts w:ascii="Times New Roman" w:hAnsi="Times New Roman"/>
          <w:sz w:val="28"/>
          <w:szCs w:val="28"/>
        </w:rPr>
        <w:t xml:space="preserve"> </w:t>
      </w:r>
      <w:r w:rsidRPr="00C65D07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E064EE" w:rsidRDefault="000655B1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bCs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Участниками </w:t>
      </w:r>
      <w:r w:rsidR="00791373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0655B1">
        <w:rPr>
          <w:rFonts w:ascii="Times New Roman" w:hAnsi="Times New Roman"/>
          <w:sz w:val="28"/>
          <w:szCs w:val="28"/>
        </w:rPr>
        <w:t>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</w:t>
      </w:r>
      <w:r w:rsidR="00E064EE" w:rsidRPr="00E064EE">
        <w:rPr>
          <w:rFonts w:ascii="Times New Roman" w:hAnsi="Times New Roman"/>
          <w:bCs/>
        </w:rPr>
        <w:t xml:space="preserve"> </w:t>
      </w:r>
      <w:r w:rsidR="00E064EE" w:rsidRPr="00E064EE">
        <w:rPr>
          <w:rFonts w:ascii="Times New Roman" w:hAnsi="Times New Roman"/>
          <w:bCs/>
          <w:sz w:val="28"/>
          <w:szCs w:val="28"/>
        </w:rPr>
        <w:t>а также правообладатели помещений, являющихся частью указанных объектов капитального строительства.</w:t>
      </w:r>
    </w:p>
    <w:p w:rsidR="00E064EE" w:rsidRPr="00E064EE" w:rsidRDefault="000655B1" w:rsidP="00E064E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 </w:t>
      </w:r>
      <w:r w:rsidR="00E064EE" w:rsidRPr="00E064EE">
        <w:rPr>
          <w:rFonts w:ascii="Times New Roman" w:hAnsi="Times New Roman"/>
          <w:sz w:val="28"/>
          <w:szCs w:val="28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</w:t>
      </w:r>
      <w:r w:rsidR="00E064EE" w:rsidRPr="00E064EE">
        <w:rPr>
          <w:rFonts w:ascii="Times New Roman" w:hAnsi="Times New Roman"/>
          <w:sz w:val="28"/>
          <w:szCs w:val="28"/>
        </w:rPr>
        <w:lastRenderedPageBreak/>
        <w:t xml:space="preserve">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8" w:history="1">
        <w:r w:rsidR="00E064EE" w:rsidRPr="00E064EE">
          <w:rPr>
            <w:rStyle w:val="af4"/>
            <w:rFonts w:ascii="Times New Roman" w:hAnsi="Times New Roman"/>
            <w:sz w:val="28"/>
            <w:szCs w:val="28"/>
          </w:rPr>
          <w:t>частью 3 статьи 39</w:t>
        </w:r>
      </w:hyperlink>
      <w:r w:rsidR="00E064EE" w:rsidRPr="00E064EE">
        <w:rPr>
          <w:rFonts w:ascii="Times New Roman" w:hAnsi="Times New Roman"/>
          <w:sz w:val="28"/>
          <w:szCs w:val="28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 w:rsidR="00C65D07" w:rsidRPr="000655B1" w:rsidRDefault="00C65D07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bookmarkStart w:id="3" w:name="_Hlk510785222"/>
      <w:r>
        <w:rPr>
          <w:rFonts w:ascii="Times New Roman" w:hAnsi="Times New Roman"/>
          <w:sz w:val="28"/>
          <w:szCs w:val="28"/>
        </w:rPr>
        <w:t>Статью 14 изложить в следующей редакции:</w:t>
      </w:r>
      <w:bookmarkEnd w:id="3"/>
    </w:p>
    <w:p w:rsidR="00C65D07" w:rsidRPr="00C65D07" w:rsidRDefault="00C65D07" w:rsidP="00C65D07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«Статья 14. Процедура проведения публичных слушаний.</w:t>
      </w:r>
    </w:p>
    <w:p w:rsidR="00C65D07" w:rsidRPr="00C65D07" w:rsidRDefault="00C65D07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 xml:space="preserve">Процедура проведения публичных слушаний проводится в соответствии с </w:t>
      </w:r>
      <w:r w:rsidRPr="0057043E">
        <w:rPr>
          <w:rFonts w:ascii="Times New Roman" w:hAnsi="Times New Roman"/>
          <w:sz w:val="28"/>
          <w:szCs w:val="28"/>
        </w:rPr>
        <w:t>Решением Собрания представителей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="0057043E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0F03A1">
        <w:rPr>
          <w:rFonts w:ascii="Times New Roman" w:hAnsi="Times New Roman"/>
          <w:sz w:val="28"/>
          <w:szCs w:val="28"/>
        </w:rPr>
        <w:t>Бахилово</w:t>
      </w:r>
      <w:proofErr w:type="spellEnd"/>
      <w:r w:rsidR="000F03A1">
        <w:rPr>
          <w:rFonts w:ascii="Times New Roman" w:hAnsi="Times New Roman"/>
          <w:sz w:val="28"/>
          <w:szCs w:val="28"/>
        </w:rPr>
        <w:t xml:space="preserve"> </w:t>
      </w:r>
      <w:r w:rsidR="0057043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Pr="0057043E">
        <w:rPr>
          <w:rFonts w:ascii="Times New Roman" w:hAnsi="Times New Roman"/>
          <w:sz w:val="28"/>
          <w:szCs w:val="28"/>
        </w:rPr>
        <w:t>№</w:t>
      </w:r>
      <w:r w:rsidR="000F03A1">
        <w:rPr>
          <w:rFonts w:ascii="Times New Roman" w:hAnsi="Times New Roman"/>
          <w:sz w:val="28"/>
          <w:szCs w:val="28"/>
        </w:rPr>
        <w:t>19</w:t>
      </w:r>
      <w:r w:rsidRPr="0057043E">
        <w:rPr>
          <w:rFonts w:ascii="Times New Roman" w:hAnsi="Times New Roman"/>
          <w:sz w:val="28"/>
          <w:szCs w:val="28"/>
        </w:rPr>
        <w:t xml:space="preserve"> от </w:t>
      </w:r>
      <w:r w:rsidRPr="000F03A1">
        <w:rPr>
          <w:rFonts w:ascii="Times New Roman" w:hAnsi="Times New Roman"/>
          <w:sz w:val="28"/>
          <w:szCs w:val="28"/>
        </w:rPr>
        <w:t>05.03.2010</w:t>
      </w:r>
      <w:r w:rsidR="000F03A1" w:rsidRPr="000F03A1">
        <w:rPr>
          <w:rFonts w:ascii="Times New Roman" w:hAnsi="Times New Roman"/>
          <w:sz w:val="28"/>
          <w:szCs w:val="28"/>
        </w:rPr>
        <w:t xml:space="preserve"> </w:t>
      </w:r>
      <w:r w:rsidRPr="000F03A1">
        <w:rPr>
          <w:rFonts w:ascii="Times New Roman" w:hAnsi="Times New Roman"/>
          <w:sz w:val="28"/>
          <w:szCs w:val="28"/>
        </w:rPr>
        <w:t>г.</w:t>
      </w:r>
      <w:r w:rsidRPr="0057043E">
        <w:rPr>
          <w:rFonts w:ascii="Times New Roman" w:hAnsi="Times New Roman"/>
          <w:sz w:val="28"/>
          <w:szCs w:val="28"/>
        </w:rPr>
        <w:t xml:space="preserve"> «О порядке организации и проведения публичных слушаний в сельском поселении </w:t>
      </w:r>
      <w:proofErr w:type="spellStart"/>
      <w:r w:rsidR="000F03A1">
        <w:rPr>
          <w:rFonts w:ascii="Times New Roman" w:hAnsi="Times New Roman"/>
          <w:sz w:val="28"/>
          <w:szCs w:val="28"/>
        </w:rPr>
        <w:t>Бахилово</w:t>
      </w:r>
      <w:proofErr w:type="spellEnd"/>
      <w:r w:rsidR="000F03A1">
        <w:rPr>
          <w:rFonts w:ascii="Times New Roman" w:hAnsi="Times New Roman"/>
          <w:sz w:val="28"/>
          <w:szCs w:val="28"/>
        </w:rPr>
        <w:t xml:space="preserve"> </w:t>
      </w:r>
      <w:r w:rsidRPr="0057043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области» и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Pr="00C65D07">
        <w:rPr>
          <w:rFonts w:ascii="Times New Roman" w:hAnsi="Times New Roman"/>
          <w:sz w:val="28"/>
          <w:szCs w:val="28"/>
        </w:rPr>
        <w:t>состоит из следующих этапов: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1) оповещение о начале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4) проведение собрания или собраний участников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lastRenderedPageBreak/>
        <w:t>5) подготовка и оформление протокола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6) подготовка и опубликование заключения о результатах публичных слушаний».</w:t>
      </w:r>
    </w:p>
    <w:p w:rsidR="000655B1" w:rsidRDefault="0057043E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150225" w:rsidRPr="000819DE">
        <w:rPr>
          <w:rFonts w:ascii="Times New Roman" w:hAnsi="Times New Roman"/>
          <w:sz w:val="28"/>
          <w:szCs w:val="28"/>
        </w:rPr>
        <w:t xml:space="preserve">Часть 1 статьи </w:t>
      </w:r>
      <w:r w:rsidR="000819DE">
        <w:rPr>
          <w:rFonts w:ascii="Times New Roman" w:hAnsi="Times New Roman"/>
          <w:sz w:val="28"/>
          <w:szCs w:val="28"/>
        </w:rPr>
        <w:t>15</w:t>
      </w:r>
      <w:r w:rsidR="00150225" w:rsidRPr="000819DE">
        <w:rPr>
          <w:rFonts w:ascii="Times New Roman" w:hAnsi="Times New Roman"/>
          <w:sz w:val="28"/>
          <w:szCs w:val="28"/>
        </w:rPr>
        <w:t xml:space="preserve"> дополнить пунктом </w:t>
      </w:r>
      <w:r w:rsidR="000819DE">
        <w:rPr>
          <w:rFonts w:ascii="Times New Roman" w:hAnsi="Times New Roman"/>
          <w:sz w:val="28"/>
          <w:szCs w:val="28"/>
        </w:rPr>
        <w:t>7</w:t>
      </w:r>
      <w:r w:rsidR="00150225" w:rsidRPr="000819D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0819DE" w:rsidRDefault="000819DE" w:rsidP="000819DE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7.</w:t>
      </w:r>
      <w:r w:rsidRPr="000819DE">
        <w:rPr>
          <w:rFonts w:ascii="Times New Roman" w:hAnsi="Times New Roman"/>
          <w:sz w:val="28"/>
          <w:szCs w:val="28"/>
        </w:rPr>
        <w:t xml:space="preserve"> по проектам правил благоустройства – один месяц».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Статью 16 изложить в следующей редакции: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«1. Организатор публичных слушаний подготавливает и оформляет протокол публичных слушаний, в котором указываются: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1) дата оформления протокола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2) информация об организаторе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</w:t>
      </w:r>
      <w:proofErr w:type="gramStart"/>
      <w:r w:rsidRPr="000819DE">
        <w:rPr>
          <w:rFonts w:ascii="Times New Roman" w:hAnsi="Times New Roman"/>
          <w:sz w:val="28"/>
          <w:szCs w:val="28"/>
        </w:rPr>
        <w:t>предложения</w:t>
      </w:r>
      <w:proofErr w:type="gramEnd"/>
      <w:r w:rsidRPr="000819DE">
        <w:rPr>
          <w:rFonts w:ascii="Times New Roman" w:hAnsi="Times New Roman"/>
          <w:sz w:val="28"/>
          <w:szCs w:val="28"/>
        </w:rPr>
        <w:t xml:space="preserve"> и замечания иных участников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lastRenderedPageBreak/>
        <w:t>2.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 В заключении о результатах публичных слушаний должны быть указаны: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1) дата оформления заключения о результатах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</w:t>
      </w:r>
      <w:proofErr w:type="gramStart"/>
      <w:r w:rsidRPr="000819DE">
        <w:rPr>
          <w:rFonts w:ascii="Times New Roman" w:hAnsi="Times New Roman"/>
          <w:sz w:val="28"/>
          <w:szCs w:val="28"/>
        </w:rPr>
        <w:t>предложения</w:t>
      </w:r>
      <w:proofErr w:type="gramEnd"/>
      <w:r w:rsidRPr="000819DE">
        <w:rPr>
          <w:rFonts w:ascii="Times New Roman" w:hAnsi="Times New Roman"/>
          <w:sz w:val="28"/>
          <w:szCs w:val="28"/>
        </w:rPr>
        <w:t xml:space="preserve">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 сельского поселения».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Часть 4 статьи 17 изложить в следующей редакции: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 w:rsidR="003C057A">
        <w:rPr>
          <w:rFonts w:ascii="Times New Roman" w:hAnsi="Times New Roman"/>
          <w:sz w:val="28"/>
          <w:szCs w:val="28"/>
        </w:rPr>
        <w:t xml:space="preserve">4. </w:t>
      </w:r>
      <w:r w:rsidRPr="000819DE">
        <w:rPr>
          <w:rFonts w:ascii="Times New Roman" w:hAnsi="Times New Roman"/>
          <w:sz w:val="28"/>
          <w:szCs w:val="28"/>
        </w:rPr>
        <w:t>Глава местной администрации с учетом рекомендаций, содержащихся в заключении комиссии,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заявителям»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1.9. Часть 6 статьи 18 изложить в следующей редакции: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 w:rsidR="003C057A">
        <w:rPr>
          <w:rFonts w:ascii="Times New Roman" w:hAnsi="Times New Roman"/>
          <w:sz w:val="28"/>
          <w:szCs w:val="28"/>
        </w:rPr>
        <w:t xml:space="preserve">6. </w:t>
      </w:r>
      <w:r w:rsidRPr="000819DE">
        <w:rPr>
          <w:rFonts w:ascii="Times New Roman" w:hAnsi="Times New Roman"/>
          <w:sz w:val="28"/>
          <w:szCs w:val="28"/>
        </w:rPr>
        <w:t>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Градостроительным кодексом не требуется».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E064E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 Часть 2 статьи 20 изложить в следующей редакции: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устанавливаются границы территориальных зон. Границы территориальных зон должны отвечать требованию принадлежности каждого земельного участка только к одной территориальной зоне. Формирование одного земельного участка из нескольких земельных участков, расположенных в различных территориальных зонах, не допускается. Территориальные зоны, как правило, не устанавливаются применительно к одному земельному участку.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в обязательном порядке отображаются границы населенных пунктов, входящих в состав поселения, городского округа, границы зон с особыми условиями использования территорий, границы территорий объектов культурного наследия, границы территорий исторических поселений федерального значения, границы территорий исторических поселений регионального значения. Указанные границы могут отображаться на отдельных картах.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в обязательном порядке устанавливаются территории, в границах которых предусматривается осуществление деятельности по комплексному и устойчивому развитию территории, в случае планирования осуществления такой деятельности. Границы таких территорий устанавливаются по границам одной или нескольких территориальных зон и могут отображаться на отдельной карте»;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1.1</w:t>
      </w:r>
      <w:r w:rsidR="00E064E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Часть 2 статьи 34 изложить в следующей редакции: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C057A">
        <w:rPr>
          <w:rFonts w:ascii="Times New Roman" w:hAnsi="Times New Roman"/>
          <w:sz w:val="28"/>
          <w:szCs w:val="28"/>
        </w:rPr>
        <w:t>В границах водоохранных зон запрещаются: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1) использование сточных вод в целях регулирования плодородия почв;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3) осуществление авиационных мер по борьбе с вредными организмами;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6) размещение специализированных хранилищ пестицидов и </w:t>
      </w:r>
      <w:proofErr w:type="spellStart"/>
      <w:r w:rsidRPr="003C057A">
        <w:rPr>
          <w:rFonts w:ascii="Times New Roman" w:hAnsi="Times New Roman"/>
          <w:sz w:val="28"/>
          <w:szCs w:val="28"/>
        </w:rPr>
        <w:t>агрохимикатов</w:t>
      </w:r>
      <w:proofErr w:type="spellEnd"/>
      <w:r w:rsidRPr="003C057A">
        <w:rPr>
          <w:rFonts w:ascii="Times New Roman" w:hAnsi="Times New Roman"/>
          <w:sz w:val="28"/>
          <w:szCs w:val="28"/>
        </w:rPr>
        <w:t xml:space="preserve">, применение пестицидов и </w:t>
      </w:r>
      <w:proofErr w:type="spellStart"/>
      <w:r w:rsidRPr="003C057A">
        <w:rPr>
          <w:rFonts w:ascii="Times New Roman" w:hAnsi="Times New Roman"/>
          <w:sz w:val="28"/>
          <w:szCs w:val="28"/>
        </w:rPr>
        <w:t>агрохимикатов</w:t>
      </w:r>
      <w:proofErr w:type="spellEnd"/>
      <w:r w:rsidRPr="003C057A">
        <w:rPr>
          <w:rFonts w:ascii="Times New Roman" w:hAnsi="Times New Roman"/>
          <w:sz w:val="28"/>
          <w:szCs w:val="28"/>
        </w:rPr>
        <w:t>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7) сброс сточных, в том числе дренажных, вод;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</w:t>
      </w:r>
      <w:hyperlink r:id="rId9" w:history="1">
        <w:r w:rsidRPr="003C057A">
          <w:rPr>
            <w:rStyle w:val="af4"/>
            <w:rFonts w:ascii="Times New Roman" w:hAnsi="Times New Roman"/>
            <w:sz w:val="28"/>
            <w:szCs w:val="28"/>
          </w:rPr>
          <w:t>статьей 19.1</w:t>
        </w:r>
      </w:hyperlink>
      <w:r w:rsidRPr="003C057A">
        <w:rPr>
          <w:rFonts w:ascii="Times New Roman" w:hAnsi="Times New Roman"/>
          <w:sz w:val="28"/>
          <w:szCs w:val="28"/>
        </w:rPr>
        <w:t xml:space="preserve"> Закона Российской Федерации от 21 февраля 1992 года N 2395-1 "О недрах")»</w:t>
      </w:r>
      <w:r w:rsidR="0039740A">
        <w:rPr>
          <w:rFonts w:ascii="Times New Roman" w:hAnsi="Times New Roman"/>
          <w:sz w:val="28"/>
          <w:szCs w:val="28"/>
        </w:rPr>
        <w:t>;</w:t>
      </w:r>
    </w:p>
    <w:p w:rsidR="0039740A" w:rsidRDefault="0039740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Статью 26 Правил дополнить текстом следующего содержания:</w:t>
      </w:r>
    </w:p>
    <w:p w:rsidR="0039740A" w:rsidRPr="00AB7384" w:rsidRDefault="0039740A" w:rsidP="0039740A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«Р2 Зона </w:t>
      </w:r>
      <w:r w:rsidRPr="00AB7384">
        <w:rPr>
          <w:rFonts w:ascii="Times New Roman" w:hAnsi="Times New Roman"/>
          <w:b/>
          <w:sz w:val="28"/>
          <w:szCs w:val="28"/>
        </w:rPr>
        <w:t>природного ландшафта</w:t>
      </w:r>
    </w:p>
    <w:p w:rsidR="0039740A" w:rsidRPr="00AB7384" w:rsidRDefault="0039740A" w:rsidP="00383B6F">
      <w:pPr>
        <w:tabs>
          <w:tab w:val="left" w:pos="567"/>
        </w:tabs>
        <w:spacing w:after="200" w:line="360" w:lineRule="auto"/>
        <w:ind w:left="567" w:firstLine="1134"/>
        <w:jc w:val="both"/>
        <w:rPr>
          <w:rFonts w:ascii="Times New Roman" w:hAnsi="Times New Roman"/>
          <w:sz w:val="28"/>
          <w:szCs w:val="28"/>
        </w:rPr>
      </w:pPr>
      <w:r w:rsidRPr="00AB7384">
        <w:rPr>
          <w:rFonts w:ascii="Times New Roman" w:hAnsi="Times New Roman"/>
          <w:sz w:val="28"/>
          <w:szCs w:val="28"/>
        </w:rPr>
        <w:lastRenderedPageBreak/>
        <w:t>Зона Р2 предназначена для сохранения и обустройства природного ландшафта, озелененных пространств.</w:t>
      </w: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654"/>
      </w:tblGrid>
      <w:tr w:rsidR="0039740A" w:rsidRPr="00AB7384" w:rsidTr="00383B6F">
        <w:tc>
          <w:tcPr>
            <w:tcW w:w="9922" w:type="dxa"/>
            <w:gridSpan w:val="2"/>
            <w:shd w:val="clear" w:color="auto" w:fill="auto"/>
          </w:tcPr>
          <w:p w:rsidR="0039740A" w:rsidRPr="00AB7384" w:rsidRDefault="0039740A" w:rsidP="00FC4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AB7384">
              <w:rPr>
                <w:rFonts w:ascii="Times New Roman" w:hAnsi="Times New Roman"/>
                <w:b/>
                <w:bCs/>
              </w:rPr>
              <w:t>Основные виды разрешенного использования земельных участков</w:t>
            </w:r>
          </w:p>
          <w:p w:rsidR="0039740A" w:rsidRPr="00AB7384" w:rsidRDefault="0039740A" w:rsidP="00FC4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AB7384"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39740A" w:rsidRPr="00AB7384" w:rsidTr="00383B6F">
        <w:tc>
          <w:tcPr>
            <w:tcW w:w="2268" w:type="dxa"/>
            <w:shd w:val="clear" w:color="auto" w:fill="auto"/>
          </w:tcPr>
          <w:p w:rsidR="0039740A" w:rsidRPr="00AB7384" w:rsidRDefault="0039740A" w:rsidP="00FC4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B7384"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654" w:type="dxa"/>
            <w:shd w:val="clear" w:color="auto" w:fill="auto"/>
          </w:tcPr>
          <w:p w:rsidR="0039740A" w:rsidRPr="00AB7384" w:rsidRDefault="0039740A" w:rsidP="00FC4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B7384"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39740A" w:rsidRPr="00AB7384" w:rsidRDefault="0039740A" w:rsidP="00FC4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B7384"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39740A" w:rsidRPr="00AB7384" w:rsidTr="00383B6F">
        <w:tc>
          <w:tcPr>
            <w:tcW w:w="2268" w:type="dxa"/>
            <w:shd w:val="clear" w:color="auto" w:fill="auto"/>
          </w:tcPr>
          <w:p w:rsidR="0039740A" w:rsidRPr="00AB7384" w:rsidRDefault="00A26047" w:rsidP="00FC4798">
            <w:pPr>
              <w:tabs>
                <w:tab w:val="left" w:pos="99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Запас (код 12.3)</w:t>
            </w:r>
            <w:r w:rsidR="0039740A" w:rsidRPr="00AB7384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654" w:type="dxa"/>
            <w:shd w:val="clear" w:color="auto" w:fill="auto"/>
          </w:tcPr>
          <w:p w:rsidR="0039740A" w:rsidRPr="00AB7384" w:rsidRDefault="00A26047" w:rsidP="00FC4798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Отсутствие хозяйственной деятельности</w:t>
            </w:r>
          </w:p>
        </w:tc>
      </w:tr>
    </w:tbl>
    <w:p w:rsidR="0039740A" w:rsidRPr="00AB7384" w:rsidRDefault="0039740A" w:rsidP="0039740A">
      <w:pPr>
        <w:rPr>
          <w:rFonts w:ascii="Times New Roman" w:hAnsi="Times New Roman"/>
          <w:sz w:val="28"/>
          <w:szCs w:val="28"/>
        </w:rPr>
      </w:pP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7612"/>
      </w:tblGrid>
      <w:tr w:rsidR="0039740A" w:rsidRPr="00AB7384" w:rsidTr="00383B6F">
        <w:tc>
          <w:tcPr>
            <w:tcW w:w="9922" w:type="dxa"/>
            <w:gridSpan w:val="2"/>
            <w:shd w:val="clear" w:color="auto" w:fill="auto"/>
          </w:tcPr>
          <w:p w:rsidR="0039740A" w:rsidRPr="00AB7384" w:rsidRDefault="0039740A" w:rsidP="00FC4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AB7384">
              <w:rPr>
                <w:rFonts w:ascii="Times New Roman" w:hAnsi="Times New Roman"/>
                <w:b/>
                <w:bCs/>
              </w:rPr>
              <w:t>Вспомогательные виды разрешенного использования земельных участков</w:t>
            </w:r>
          </w:p>
          <w:p w:rsidR="0039740A" w:rsidRPr="00AB7384" w:rsidRDefault="0039740A" w:rsidP="00FC4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AB7384"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39740A" w:rsidRPr="00AB7384" w:rsidTr="00383B6F">
        <w:tc>
          <w:tcPr>
            <w:tcW w:w="2310" w:type="dxa"/>
            <w:shd w:val="clear" w:color="auto" w:fill="auto"/>
          </w:tcPr>
          <w:p w:rsidR="0039740A" w:rsidRPr="00AB7384" w:rsidRDefault="0039740A" w:rsidP="00FC4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B7384"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612" w:type="dxa"/>
            <w:shd w:val="clear" w:color="auto" w:fill="auto"/>
          </w:tcPr>
          <w:p w:rsidR="0039740A" w:rsidRPr="00AB7384" w:rsidRDefault="0039740A" w:rsidP="00FC4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B7384"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39740A" w:rsidRPr="00AB7384" w:rsidRDefault="0039740A" w:rsidP="00FC4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B7384"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39740A" w:rsidRPr="00AB7384" w:rsidTr="00383B6F">
        <w:trPr>
          <w:trHeight w:val="1346"/>
        </w:trPr>
        <w:tc>
          <w:tcPr>
            <w:tcW w:w="2310" w:type="dxa"/>
            <w:shd w:val="clear" w:color="auto" w:fill="auto"/>
          </w:tcPr>
          <w:p w:rsidR="00A26047" w:rsidRDefault="00A26047" w:rsidP="00FC479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Земельные участки (территории)</w:t>
            </w:r>
            <w:r w:rsidR="00383B6F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общего пользования</w:t>
            </w:r>
          </w:p>
          <w:p w:rsidR="0039740A" w:rsidRPr="00AB7384" w:rsidRDefault="00A26047" w:rsidP="00FC479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(код 12.0)</w:t>
            </w:r>
          </w:p>
          <w:p w:rsidR="0039740A" w:rsidRPr="00AB7384" w:rsidRDefault="0039740A" w:rsidP="00FC4798">
            <w:pPr>
              <w:ind w:firstLine="680"/>
              <w:rPr>
                <w:rFonts w:ascii="Times New Roman" w:hAnsi="Times New Roman"/>
                <w:bCs/>
              </w:rPr>
            </w:pPr>
          </w:p>
        </w:tc>
        <w:tc>
          <w:tcPr>
            <w:tcW w:w="7612" w:type="dxa"/>
            <w:shd w:val="clear" w:color="auto" w:fill="auto"/>
          </w:tcPr>
          <w:p w:rsidR="0039740A" w:rsidRPr="00AB7384" w:rsidRDefault="0039740A" w:rsidP="00FC47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AB7384">
              <w:rPr>
                <w:rFonts w:ascii="Times New Roman" w:hAnsi="Times New Roman"/>
                <w:bCs/>
              </w:rPr>
              <w:t xml:space="preserve">Размещение объектов </w:t>
            </w:r>
            <w:r w:rsidR="00A26047">
              <w:rPr>
                <w:rFonts w:ascii="Times New Roman" w:hAnsi="Times New Roman"/>
                <w:bCs/>
              </w:rPr>
              <w:t>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</w:tr>
    </w:tbl>
    <w:p w:rsidR="0039740A" w:rsidRPr="003C057A" w:rsidRDefault="0039740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</w:p>
    <w:p w:rsidR="002E6EE2" w:rsidRPr="0070037E" w:rsidRDefault="0039740A" w:rsidP="0070037E">
      <w:pPr>
        <w:shd w:val="clear" w:color="auto" w:fill="FFFFFF"/>
        <w:ind w:left="426" w:firstLine="708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</w:t>
      </w:r>
      <w:r w:rsidR="002E6EE2">
        <w:rPr>
          <w:rFonts w:ascii="Times New Roman" w:hAnsi="Times New Roman"/>
          <w:sz w:val="28"/>
          <w:szCs w:val="28"/>
        </w:rPr>
        <w:t xml:space="preserve">. </w:t>
      </w:r>
      <w:r w:rsidR="008736BB" w:rsidRPr="008736BB">
        <w:rPr>
          <w:rFonts w:ascii="Times New Roman" w:hAnsi="Times New Roman"/>
          <w:sz w:val="28"/>
          <w:szCs w:val="28"/>
        </w:rPr>
        <w:t>Опубликовать настоящее решение в газете «Ставрополь–на–Волге</w:t>
      </w:r>
      <w:r w:rsidR="0070037E">
        <w:rPr>
          <w:rFonts w:ascii="Times New Roman" w:hAnsi="Times New Roman"/>
          <w:sz w:val="28"/>
          <w:szCs w:val="28"/>
        </w:rPr>
        <w:t>. Официальное опубликование</w:t>
      </w:r>
      <w:r w:rsidR="008736BB" w:rsidRPr="008736BB">
        <w:rPr>
          <w:rFonts w:ascii="Times New Roman" w:hAnsi="Times New Roman"/>
          <w:sz w:val="28"/>
          <w:szCs w:val="28"/>
        </w:rPr>
        <w:t xml:space="preserve">» и разместить в федеральной государственной информационной системе территориального планирования, на официальном сайте сельского поселения </w:t>
      </w:r>
      <w:proofErr w:type="spellStart"/>
      <w:r w:rsidR="000F03A1">
        <w:rPr>
          <w:rFonts w:ascii="Times New Roman" w:hAnsi="Times New Roman"/>
          <w:sz w:val="28"/>
          <w:szCs w:val="28"/>
        </w:rPr>
        <w:t>Бахилово</w:t>
      </w:r>
      <w:proofErr w:type="spellEnd"/>
      <w:r w:rsidR="000F03A1">
        <w:rPr>
          <w:rFonts w:ascii="Times New Roman" w:hAnsi="Times New Roman"/>
          <w:sz w:val="28"/>
          <w:szCs w:val="28"/>
        </w:rPr>
        <w:t xml:space="preserve"> </w:t>
      </w:r>
      <w:r w:rsidR="008736BB" w:rsidRPr="008736BB">
        <w:rPr>
          <w:rFonts w:ascii="Times New Roman" w:hAnsi="Times New Roman"/>
          <w:sz w:val="28"/>
          <w:szCs w:val="28"/>
        </w:rPr>
        <w:t>в сети «Интернет</w:t>
      </w:r>
      <w:proofErr w:type="gramStart"/>
      <w:r w:rsidR="008736BB" w:rsidRPr="000F03A1">
        <w:rPr>
          <w:rFonts w:ascii="Times New Roman" w:hAnsi="Times New Roman"/>
          <w:sz w:val="28"/>
          <w:szCs w:val="28"/>
        </w:rPr>
        <w:t xml:space="preserve">»: </w:t>
      </w:r>
      <w:r w:rsidR="000F03A1">
        <w:t xml:space="preserve">  </w:t>
      </w:r>
      <w:proofErr w:type="gramEnd"/>
      <w:hyperlink r:id="rId10" w:history="1">
        <w:r w:rsidR="000F03A1" w:rsidRPr="00133078">
          <w:rPr>
            <w:rStyle w:val="af4"/>
            <w:rFonts w:ascii="Times New Roman" w:hAnsi="Times New Roman"/>
            <w:lang w:val="en-US"/>
          </w:rPr>
          <w:t>http</w:t>
        </w:r>
        <w:r w:rsidR="000F03A1" w:rsidRPr="00133078">
          <w:rPr>
            <w:rStyle w:val="af4"/>
            <w:rFonts w:ascii="Times New Roman" w:hAnsi="Times New Roman"/>
          </w:rPr>
          <w:t>://</w:t>
        </w:r>
        <w:proofErr w:type="spellStart"/>
        <w:r w:rsidR="000F03A1" w:rsidRPr="00133078">
          <w:rPr>
            <w:rStyle w:val="af4"/>
            <w:rFonts w:ascii="Times New Roman" w:hAnsi="Times New Roman"/>
            <w:lang w:val="en-US"/>
          </w:rPr>
          <w:t>bahilovo</w:t>
        </w:r>
        <w:proofErr w:type="spellEnd"/>
        <w:r w:rsidR="000F03A1" w:rsidRPr="00133078">
          <w:rPr>
            <w:rStyle w:val="af4"/>
            <w:rFonts w:ascii="Times New Roman" w:hAnsi="Times New Roman"/>
          </w:rPr>
          <w:t>.</w:t>
        </w:r>
        <w:proofErr w:type="spellStart"/>
        <w:r w:rsidR="000F03A1" w:rsidRPr="00133078">
          <w:rPr>
            <w:rStyle w:val="af4"/>
            <w:rFonts w:ascii="Times New Roman" w:hAnsi="Times New Roman"/>
            <w:lang w:val="en-US"/>
          </w:rPr>
          <w:t>stavrsp</w:t>
        </w:r>
        <w:proofErr w:type="spellEnd"/>
        <w:r w:rsidR="000F03A1" w:rsidRPr="00133078">
          <w:rPr>
            <w:rStyle w:val="af4"/>
            <w:rFonts w:ascii="Times New Roman" w:hAnsi="Times New Roman"/>
          </w:rPr>
          <w:t>.</w:t>
        </w:r>
        <w:proofErr w:type="spellStart"/>
        <w:r w:rsidR="000F03A1" w:rsidRPr="00133078">
          <w:rPr>
            <w:rStyle w:val="af4"/>
            <w:rFonts w:ascii="Times New Roman" w:hAnsi="Times New Roman"/>
            <w:lang w:val="en-US"/>
          </w:rPr>
          <w:t>ru</w:t>
        </w:r>
        <w:proofErr w:type="spellEnd"/>
      </w:hyperlink>
      <w:r w:rsidR="000F03A1" w:rsidRPr="00E76AC8">
        <w:rPr>
          <w:rFonts w:ascii="Times New Roman" w:hAnsi="Times New Roman"/>
        </w:rPr>
        <w:t>.</w:t>
      </w:r>
      <w:r w:rsidR="0070037E">
        <w:rPr>
          <w:rFonts w:ascii="Times New Roman" w:hAnsi="Times New Roman"/>
        </w:rPr>
        <w:t xml:space="preserve">   </w:t>
      </w:r>
      <w:r w:rsidR="000F03A1">
        <w:rPr>
          <w:rFonts w:ascii="Times New Roman" w:hAnsi="Times New Roman"/>
          <w:sz w:val="28"/>
          <w:szCs w:val="28"/>
        </w:rPr>
        <w:t xml:space="preserve"> </w:t>
      </w:r>
      <w:r w:rsidR="008736BB" w:rsidRPr="008736BB">
        <w:rPr>
          <w:rFonts w:ascii="Times New Roman" w:hAnsi="Times New Roman"/>
          <w:sz w:val="28"/>
          <w:szCs w:val="28"/>
        </w:rPr>
        <w:t>не позднее 10 дней со дня его подписания.</w:t>
      </w:r>
    </w:p>
    <w:p w:rsidR="002E6EE2" w:rsidRDefault="0039740A" w:rsidP="00C5079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9038F">
        <w:rPr>
          <w:rFonts w:ascii="Times New Roman" w:hAnsi="Times New Roman"/>
          <w:sz w:val="28"/>
          <w:szCs w:val="28"/>
        </w:rPr>
        <w:t>.</w:t>
      </w:r>
      <w:r w:rsidR="002E6EE2">
        <w:rPr>
          <w:rFonts w:ascii="Times New Roman" w:hAnsi="Times New Roman"/>
          <w:sz w:val="28"/>
          <w:szCs w:val="28"/>
        </w:rPr>
        <w:t xml:space="preserve"> Настояще</w:t>
      </w:r>
      <w:r w:rsidR="00912FA9">
        <w:rPr>
          <w:rFonts w:ascii="Times New Roman" w:hAnsi="Times New Roman"/>
          <w:sz w:val="28"/>
          <w:szCs w:val="28"/>
        </w:rPr>
        <w:t>е решение вступает в силу после</w:t>
      </w:r>
      <w:r w:rsidR="002E6EE2"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:rsidR="002E6EE2" w:rsidRDefault="002E6EE2" w:rsidP="002E6EE2">
      <w:pPr>
        <w:jc w:val="both"/>
        <w:rPr>
          <w:rFonts w:ascii="Times New Roman" w:hAnsi="Times New Roman"/>
          <w:sz w:val="28"/>
          <w:szCs w:val="28"/>
        </w:rPr>
      </w:pPr>
    </w:p>
    <w:p w:rsidR="007E036B" w:rsidRPr="00940BF3" w:rsidRDefault="001105A9" w:rsidP="00C50796">
      <w:pPr>
        <w:ind w:left="426" w:right="-999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Председатель собрания представителей</w:t>
      </w:r>
      <w:r w:rsidR="007E036B" w:rsidRPr="00940BF3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</w:p>
    <w:p w:rsidR="001105A9" w:rsidRPr="00940BF3" w:rsidRDefault="001105A9" w:rsidP="00C50796">
      <w:pPr>
        <w:ind w:left="426"/>
        <w:jc w:val="both"/>
        <w:outlineLvl w:val="0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0F03A1">
        <w:rPr>
          <w:rFonts w:ascii="Times New Roman" w:hAnsi="Times New Roman"/>
          <w:sz w:val="28"/>
          <w:szCs w:val="28"/>
        </w:rPr>
        <w:t>Бахилово</w:t>
      </w:r>
      <w:proofErr w:type="spellEnd"/>
    </w:p>
    <w:p w:rsidR="00912FA9" w:rsidRPr="00940BF3" w:rsidRDefault="001105A9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8736BB">
        <w:rPr>
          <w:rFonts w:ascii="Times New Roman" w:hAnsi="Times New Roman"/>
          <w:sz w:val="28"/>
          <w:szCs w:val="28"/>
        </w:rPr>
        <w:t xml:space="preserve">                            </w:t>
      </w:r>
      <w:r w:rsidR="000F03A1">
        <w:rPr>
          <w:rFonts w:ascii="Times New Roman" w:hAnsi="Times New Roman"/>
          <w:sz w:val="28"/>
          <w:szCs w:val="28"/>
        </w:rPr>
        <w:t>О.В. Кударенко</w:t>
      </w:r>
    </w:p>
    <w:p w:rsidR="00912FA9" w:rsidRPr="00940BF3" w:rsidRDefault="00912FA9" w:rsidP="00C50796">
      <w:pPr>
        <w:ind w:left="426"/>
        <w:jc w:val="both"/>
        <w:rPr>
          <w:rFonts w:ascii="Times New Roman" w:hAnsi="Times New Roman"/>
          <w:sz w:val="28"/>
          <w:szCs w:val="28"/>
        </w:rPr>
      </w:pPr>
    </w:p>
    <w:p w:rsidR="002E6EE2" w:rsidRPr="00940BF3" w:rsidRDefault="00912FA9" w:rsidP="00C50796">
      <w:pPr>
        <w:ind w:left="426"/>
        <w:jc w:val="both"/>
        <w:rPr>
          <w:rFonts w:ascii="Times New Roman" w:hAnsi="Times New Roman"/>
          <w:sz w:val="28"/>
          <w:szCs w:val="28"/>
        </w:rPr>
      </w:pPr>
      <w:r w:rsidRPr="000F03A1">
        <w:rPr>
          <w:rFonts w:ascii="Times New Roman" w:hAnsi="Times New Roman"/>
          <w:sz w:val="28"/>
          <w:szCs w:val="28"/>
        </w:rPr>
        <w:t>Глав</w:t>
      </w:r>
      <w:r w:rsidR="008736BB" w:rsidRPr="000F03A1">
        <w:rPr>
          <w:rFonts w:ascii="Times New Roman" w:hAnsi="Times New Roman"/>
          <w:sz w:val="28"/>
          <w:szCs w:val="28"/>
        </w:rPr>
        <w:t>а</w:t>
      </w:r>
      <w:r w:rsidRPr="00940BF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0F03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03A1">
        <w:rPr>
          <w:rFonts w:ascii="Times New Roman" w:hAnsi="Times New Roman"/>
          <w:sz w:val="28"/>
          <w:szCs w:val="28"/>
        </w:rPr>
        <w:t>Бахилово</w:t>
      </w:r>
      <w:proofErr w:type="spellEnd"/>
      <w:r w:rsidR="001105A9" w:rsidRPr="00940BF3">
        <w:rPr>
          <w:rFonts w:ascii="Times New Roman" w:hAnsi="Times New Roman"/>
          <w:sz w:val="28"/>
          <w:szCs w:val="28"/>
        </w:rPr>
        <w:t xml:space="preserve">                </w:t>
      </w:r>
      <w:r w:rsidR="008925CD" w:rsidRPr="00940BF3">
        <w:rPr>
          <w:rFonts w:ascii="Times New Roman" w:hAnsi="Times New Roman"/>
          <w:sz w:val="28"/>
          <w:szCs w:val="28"/>
        </w:rPr>
        <w:t xml:space="preserve">     </w:t>
      </w:r>
      <w:r w:rsidR="001105A9" w:rsidRPr="00940BF3">
        <w:rPr>
          <w:rFonts w:ascii="Times New Roman" w:hAnsi="Times New Roman"/>
          <w:sz w:val="28"/>
          <w:szCs w:val="28"/>
        </w:rPr>
        <w:t xml:space="preserve">  </w:t>
      </w:r>
    </w:p>
    <w:p w:rsidR="00912FA9" w:rsidRDefault="00912FA9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940BF3">
        <w:rPr>
          <w:rFonts w:ascii="Times New Roman" w:hAnsi="Times New Roman"/>
          <w:sz w:val="28"/>
          <w:szCs w:val="28"/>
        </w:rPr>
        <w:t xml:space="preserve">                      </w:t>
      </w:r>
      <w:r w:rsidR="00215EB6">
        <w:rPr>
          <w:rFonts w:ascii="Times New Roman" w:hAnsi="Times New Roman"/>
          <w:sz w:val="28"/>
          <w:szCs w:val="28"/>
        </w:rPr>
        <w:t xml:space="preserve">    </w:t>
      </w:r>
      <w:r w:rsidR="000F03A1">
        <w:rPr>
          <w:rFonts w:ascii="Times New Roman" w:hAnsi="Times New Roman"/>
          <w:sz w:val="28"/>
          <w:szCs w:val="28"/>
        </w:rPr>
        <w:t xml:space="preserve">  Ю.П. </w:t>
      </w:r>
      <w:proofErr w:type="spellStart"/>
      <w:r w:rsidR="000F03A1">
        <w:rPr>
          <w:rFonts w:ascii="Times New Roman" w:hAnsi="Times New Roman"/>
          <w:sz w:val="28"/>
          <w:szCs w:val="28"/>
        </w:rPr>
        <w:t>Баракин</w:t>
      </w:r>
      <w:proofErr w:type="spellEnd"/>
    </w:p>
    <w:p w:rsidR="000474F2" w:rsidRPr="00237390" w:rsidRDefault="000474F2" w:rsidP="00237390">
      <w:pPr>
        <w:tabs>
          <w:tab w:val="left" w:pos="1693"/>
        </w:tabs>
        <w:rPr>
          <w:rFonts w:ascii="Times New Roman" w:hAnsi="Times New Roman"/>
          <w:sz w:val="28"/>
          <w:szCs w:val="28"/>
        </w:rPr>
      </w:pPr>
    </w:p>
    <w:sectPr w:rsidR="000474F2" w:rsidRPr="00237390" w:rsidSect="007E036B">
      <w:headerReference w:type="even" r:id="rId11"/>
      <w:headerReference w:type="default" r:id="rId12"/>
      <w:pgSz w:w="11900" w:h="16840"/>
      <w:pgMar w:top="1134" w:right="1701" w:bottom="851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CC2" w:rsidRDefault="00FE4CC2" w:rsidP="006238F7">
      <w:r>
        <w:separator/>
      </w:r>
    </w:p>
  </w:endnote>
  <w:endnote w:type="continuationSeparator" w:id="0">
    <w:p w:rsidR="00FE4CC2" w:rsidRDefault="00FE4CC2" w:rsidP="0062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CC2" w:rsidRDefault="00FE4CC2" w:rsidP="006238F7">
      <w:r>
        <w:separator/>
      </w:r>
    </w:p>
  </w:footnote>
  <w:footnote w:type="continuationSeparator" w:id="0">
    <w:p w:rsidR="00FE4CC2" w:rsidRDefault="00FE4CC2" w:rsidP="00623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736" w:rsidRDefault="006A4B01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A27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2736" w:rsidRDefault="00FA27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736" w:rsidRPr="006238F7" w:rsidRDefault="006A4B01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FA2736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70037E">
      <w:rPr>
        <w:rStyle w:val="a5"/>
        <w:rFonts w:ascii="Times New Roman" w:hAnsi="Times New Roman"/>
        <w:noProof/>
      </w:rPr>
      <w:t>9</w:t>
    </w:r>
    <w:r w:rsidRPr="006238F7">
      <w:rPr>
        <w:rStyle w:val="a5"/>
        <w:rFonts w:ascii="Times New Roman" w:hAnsi="Times New Roman"/>
      </w:rPr>
      <w:fldChar w:fldCharType="end"/>
    </w:r>
  </w:p>
  <w:p w:rsidR="00FA2736" w:rsidRDefault="00FA27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5209F"/>
    <w:multiLevelType w:val="hybridMultilevel"/>
    <w:tmpl w:val="9E56D758"/>
    <w:lvl w:ilvl="0" w:tplc="D1E267E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  <w:rPr>
        <w:rFonts w:hint="default"/>
      </w:rPr>
    </w:lvl>
  </w:abstractNum>
  <w:abstractNum w:abstractNumId="5" w15:restartNumberingAfterBreak="0">
    <w:nsid w:val="45BC0A79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75E15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D59"/>
    <w:rsid w:val="0000485E"/>
    <w:rsid w:val="00031601"/>
    <w:rsid w:val="0004155F"/>
    <w:rsid w:val="00042FC3"/>
    <w:rsid w:val="000474F2"/>
    <w:rsid w:val="000608F4"/>
    <w:rsid w:val="000655B1"/>
    <w:rsid w:val="00070AC3"/>
    <w:rsid w:val="000819DE"/>
    <w:rsid w:val="0009038F"/>
    <w:rsid w:val="000A2E1C"/>
    <w:rsid w:val="000B3D1D"/>
    <w:rsid w:val="000D7B15"/>
    <w:rsid w:val="000F03A1"/>
    <w:rsid w:val="00103D88"/>
    <w:rsid w:val="001105A9"/>
    <w:rsid w:val="00116CD1"/>
    <w:rsid w:val="001309B6"/>
    <w:rsid w:val="001324E5"/>
    <w:rsid w:val="00132E20"/>
    <w:rsid w:val="00135696"/>
    <w:rsid w:val="001371C7"/>
    <w:rsid w:val="00150225"/>
    <w:rsid w:val="00152D59"/>
    <w:rsid w:val="001576D7"/>
    <w:rsid w:val="00193CB2"/>
    <w:rsid w:val="001A5721"/>
    <w:rsid w:val="001B02D3"/>
    <w:rsid w:val="001D1A09"/>
    <w:rsid w:val="001D461D"/>
    <w:rsid w:val="001E3EFE"/>
    <w:rsid w:val="001F037F"/>
    <w:rsid w:val="001F5A01"/>
    <w:rsid w:val="0020276B"/>
    <w:rsid w:val="00215EB6"/>
    <w:rsid w:val="002329DF"/>
    <w:rsid w:val="00237390"/>
    <w:rsid w:val="002828EB"/>
    <w:rsid w:val="002A269D"/>
    <w:rsid w:val="002D3250"/>
    <w:rsid w:val="002D64A4"/>
    <w:rsid w:val="002E6EE2"/>
    <w:rsid w:val="00330616"/>
    <w:rsid w:val="00333A17"/>
    <w:rsid w:val="0033441D"/>
    <w:rsid w:val="0034098E"/>
    <w:rsid w:val="0038037B"/>
    <w:rsid w:val="00383B6F"/>
    <w:rsid w:val="0039740A"/>
    <w:rsid w:val="003A48F7"/>
    <w:rsid w:val="003B42C8"/>
    <w:rsid w:val="003C057A"/>
    <w:rsid w:val="003D6D32"/>
    <w:rsid w:val="00415C50"/>
    <w:rsid w:val="00424F33"/>
    <w:rsid w:val="004554A9"/>
    <w:rsid w:val="00457339"/>
    <w:rsid w:val="00463103"/>
    <w:rsid w:val="0047435F"/>
    <w:rsid w:val="00477469"/>
    <w:rsid w:val="004A29BE"/>
    <w:rsid w:val="004C6AA0"/>
    <w:rsid w:val="004D1FC4"/>
    <w:rsid w:val="004F17AC"/>
    <w:rsid w:val="004F590E"/>
    <w:rsid w:val="0050215E"/>
    <w:rsid w:val="005201E8"/>
    <w:rsid w:val="005303D7"/>
    <w:rsid w:val="005325EA"/>
    <w:rsid w:val="0053564A"/>
    <w:rsid w:val="00540E7F"/>
    <w:rsid w:val="005423B5"/>
    <w:rsid w:val="0054569A"/>
    <w:rsid w:val="0056647C"/>
    <w:rsid w:val="0057043E"/>
    <w:rsid w:val="00572408"/>
    <w:rsid w:val="00573255"/>
    <w:rsid w:val="005809FE"/>
    <w:rsid w:val="005900A0"/>
    <w:rsid w:val="005C0F6E"/>
    <w:rsid w:val="005E20D2"/>
    <w:rsid w:val="005E3281"/>
    <w:rsid w:val="005E4E47"/>
    <w:rsid w:val="00605FDF"/>
    <w:rsid w:val="00607058"/>
    <w:rsid w:val="00613EC3"/>
    <w:rsid w:val="00616227"/>
    <w:rsid w:val="006238F7"/>
    <w:rsid w:val="00630491"/>
    <w:rsid w:val="0063464B"/>
    <w:rsid w:val="0063692C"/>
    <w:rsid w:val="00650E48"/>
    <w:rsid w:val="00670C02"/>
    <w:rsid w:val="00673580"/>
    <w:rsid w:val="00677E9B"/>
    <w:rsid w:val="0068642F"/>
    <w:rsid w:val="006A4B01"/>
    <w:rsid w:val="006D0D5A"/>
    <w:rsid w:val="006D7FF1"/>
    <w:rsid w:val="0070037E"/>
    <w:rsid w:val="00722900"/>
    <w:rsid w:val="00723624"/>
    <w:rsid w:val="00732454"/>
    <w:rsid w:val="00754222"/>
    <w:rsid w:val="00782A2F"/>
    <w:rsid w:val="00791373"/>
    <w:rsid w:val="00794789"/>
    <w:rsid w:val="007E010D"/>
    <w:rsid w:val="007E036B"/>
    <w:rsid w:val="007E53AF"/>
    <w:rsid w:val="007F02A4"/>
    <w:rsid w:val="00813257"/>
    <w:rsid w:val="0081435C"/>
    <w:rsid w:val="00842033"/>
    <w:rsid w:val="008537B7"/>
    <w:rsid w:val="008555E0"/>
    <w:rsid w:val="008654B5"/>
    <w:rsid w:val="008736BB"/>
    <w:rsid w:val="00880093"/>
    <w:rsid w:val="0088590E"/>
    <w:rsid w:val="008925CD"/>
    <w:rsid w:val="008A72D8"/>
    <w:rsid w:val="008B077B"/>
    <w:rsid w:val="008C2E1B"/>
    <w:rsid w:val="008C7C34"/>
    <w:rsid w:val="008D69FF"/>
    <w:rsid w:val="008E451C"/>
    <w:rsid w:val="008E7721"/>
    <w:rsid w:val="00912FA9"/>
    <w:rsid w:val="009166CE"/>
    <w:rsid w:val="00922FF2"/>
    <w:rsid w:val="00940BF3"/>
    <w:rsid w:val="009771C7"/>
    <w:rsid w:val="00987630"/>
    <w:rsid w:val="009A73FA"/>
    <w:rsid w:val="009B5534"/>
    <w:rsid w:val="009C1244"/>
    <w:rsid w:val="009C180F"/>
    <w:rsid w:val="009D04FF"/>
    <w:rsid w:val="00A017E3"/>
    <w:rsid w:val="00A23659"/>
    <w:rsid w:val="00A24DDF"/>
    <w:rsid w:val="00A26047"/>
    <w:rsid w:val="00A37278"/>
    <w:rsid w:val="00A45D5C"/>
    <w:rsid w:val="00A504C1"/>
    <w:rsid w:val="00A979C6"/>
    <w:rsid w:val="00AB4755"/>
    <w:rsid w:val="00AC3363"/>
    <w:rsid w:val="00AE566E"/>
    <w:rsid w:val="00AE697A"/>
    <w:rsid w:val="00AF4077"/>
    <w:rsid w:val="00B23FA4"/>
    <w:rsid w:val="00B37A51"/>
    <w:rsid w:val="00B60AE2"/>
    <w:rsid w:val="00B61C49"/>
    <w:rsid w:val="00B65176"/>
    <w:rsid w:val="00B97115"/>
    <w:rsid w:val="00BC4347"/>
    <w:rsid w:val="00BD0346"/>
    <w:rsid w:val="00BD5431"/>
    <w:rsid w:val="00C001CF"/>
    <w:rsid w:val="00C50796"/>
    <w:rsid w:val="00C50C15"/>
    <w:rsid w:val="00C65D07"/>
    <w:rsid w:val="00CB027A"/>
    <w:rsid w:val="00CB61B9"/>
    <w:rsid w:val="00CE1146"/>
    <w:rsid w:val="00CE6652"/>
    <w:rsid w:val="00CF6D85"/>
    <w:rsid w:val="00D253BC"/>
    <w:rsid w:val="00D31EF0"/>
    <w:rsid w:val="00D67DE4"/>
    <w:rsid w:val="00D81D00"/>
    <w:rsid w:val="00D84E7D"/>
    <w:rsid w:val="00D851D2"/>
    <w:rsid w:val="00D91957"/>
    <w:rsid w:val="00D948A3"/>
    <w:rsid w:val="00DB266B"/>
    <w:rsid w:val="00DB4799"/>
    <w:rsid w:val="00DE5267"/>
    <w:rsid w:val="00DF21A5"/>
    <w:rsid w:val="00DF3BEA"/>
    <w:rsid w:val="00E064EE"/>
    <w:rsid w:val="00E37564"/>
    <w:rsid w:val="00E454B9"/>
    <w:rsid w:val="00E460EA"/>
    <w:rsid w:val="00E47251"/>
    <w:rsid w:val="00E61E6D"/>
    <w:rsid w:val="00E70B0F"/>
    <w:rsid w:val="00E91281"/>
    <w:rsid w:val="00E9390F"/>
    <w:rsid w:val="00EA2E41"/>
    <w:rsid w:val="00EB2BD9"/>
    <w:rsid w:val="00EC6C1E"/>
    <w:rsid w:val="00ED2D76"/>
    <w:rsid w:val="00EE539B"/>
    <w:rsid w:val="00EF38A0"/>
    <w:rsid w:val="00EF58F1"/>
    <w:rsid w:val="00F11750"/>
    <w:rsid w:val="00F204C8"/>
    <w:rsid w:val="00F25341"/>
    <w:rsid w:val="00F53D14"/>
    <w:rsid w:val="00F57DDC"/>
    <w:rsid w:val="00F66876"/>
    <w:rsid w:val="00F70ACF"/>
    <w:rsid w:val="00F962B8"/>
    <w:rsid w:val="00FA2736"/>
    <w:rsid w:val="00FB20B0"/>
    <w:rsid w:val="00FE4CC2"/>
    <w:rsid w:val="00FE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EF4AF0-BB51-4885-8C21-E1C27050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E47251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E47251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7FF1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styleId="ac">
    <w:name w:val="annotation reference"/>
    <w:uiPriority w:val="99"/>
    <w:semiHidden/>
    <w:unhideWhenUsed/>
    <w:rsid w:val="00EC6C1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C6C1E"/>
  </w:style>
  <w:style w:type="character" w:customStyle="1" w:styleId="ae">
    <w:name w:val="Текст примечания Знак"/>
    <w:link w:val="ad"/>
    <w:uiPriority w:val="99"/>
    <w:semiHidden/>
    <w:rsid w:val="00EC6C1E"/>
    <w:rPr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6C1E"/>
    <w:rPr>
      <w:b/>
      <w:bCs/>
      <w:sz w:val="20"/>
      <w:szCs w:val="20"/>
    </w:rPr>
  </w:style>
  <w:style w:type="character" w:customStyle="1" w:styleId="af0">
    <w:name w:val="Тема примечания Знак"/>
    <w:link w:val="af"/>
    <w:uiPriority w:val="99"/>
    <w:semiHidden/>
    <w:rsid w:val="00EC6C1E"/>
    <w:rPr>
      <w:b/>
      <w:bCs/>
      <w:sz w:val="24"/>
      <w:szCs w:val="24"/>
    </w:rPr>
  </w:style>
  <w:style w:type="character" w:styleId="af1">
    <w:name w:val="Strong"/>
    <w:uiPriority w:val="22"/>
    <w:qFormat/>
    <w:rsid w:val="008555E0"/>
    <w:rPr>
      <w:b/>
      <w:bCs/>
    </w:rPr>
  </w:style>
  <w:style w:type="paragraph" w:customStyle="1" w:styleId="-11">
    <w:name w:val="Цветной список - Акцент 11"/>
    <w:basedOn w:val="a"/>
    <w:uiPriority w:val="99"/>
    <w:qFormat/>
    <w:rsid w:val="004D1FC4"/>
    <w:pPr>
      <w:ind w:left="720"/>
      <w:contextualSpacing/>
    </w:pPr>
    <w:rPr>
      <w:rFonts w:ascii="Times New Roman" w:eastAsia="Times New Roman" w:hAnsi="Times New Roman"/>
    </w:rPr>
  </w:style>
  <w:style w:type="table" w:styleId="af2">
    <w:name w:val="Table Grid"/>
    <w:basedOn w:val="a1"/>
    <w:uiPriority w:val="59"/>
    <w:rsid w:val="004D1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99"/>
    <w:qFormat/>
    <w:rsid w:val="00415C50"/>
    <w:pPr>
      <w:ind w:left="720"/>
      <w:contextualSpacing/>
    </w:pPr>
    <w:rPr>
      <w:rFonts w:ascii="Times New Roman" w:eastAsia="Times New Roman" w:hAnsi="Times New Roman"/>
    </w:rPr>
  </w:style>
  <w:style w:type="character" w:styleId="af4">
    <w:name w:val="Hyperlink"/>
    <w:basedOn w:val="a0"/>
    <w:uiPriority w:val="99"/>
    <w:unhideWhenUsed/>
    <w:rsid w:val="000655B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55B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19124726DD627B6BA5C11E9A9CADA6B784C3C15CAD99B97A1CBD8D53407A83AEF1356325E3yDU4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bahilovo.stavrs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99B40454441FC3B62C169D569C9013F909FB2ADDAE0E85E7389652B5F3E0224FCA57D20C6E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2604</Words>
  <Characters>14843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/>
      <vt:lpstr>СОБРАНИЕ ПРЕДСТАВИТЕЛЕЙ </vt:lpstr>
      <vt:lpstr>СЕЛЬСКОГО ПОСЕЛЕНИЯ ОСИНОВКА</vt:lpstr>
      <vt:lpstr>МУНИЦИПАЛЬНОГО РАЙОНА СТАВРОПОЛЬСКИЙ</vt:lpstr>
      <vt:lpstr>САМАРСКОЙ ОБЛАСТИ</vt:lpstr>
      <vt:lpstr/>
      <vt:lpstr>РЕШЕНИЕ</vt:lpstr>
      <vt:lpstr>от __________________ № ________</vt:lpstr>
      <vt:lpstr>Председатель собрания представителей</vt:lpstr>
      <vt:lpstr>сельского поселения Осиновка</vt:lpstr>
      <vt:lpstr/>
    </vt:vector>
  </TitlesOfParts>
  <Company/>
  <LinksUpToDate>false</LinksUpToDate>
  <CharactersWithSpaces>17413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User</cp:lastModifiedBy>
  <cp:revision>21</cp:revision>
  <cp:lastPrinted>2018-07-24T06:40:00Z</cp:lastPrinted>
  <dcterms:created xsi:type="dcterms:W3CDTF">2017-08-11T07:58:00Z</dcterms:created>
  <dcterms:modified xsi:type="dcterms:W3CDTF">2018-07-24T06:40:00Z</dcterms:modified>
</cp:coreProperties>
</file>